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B9" w:rsidRDefault="00D260B9" w:rsidP="00D260B9"/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2"/>
        <w:gridCol w:w="3262"/>
        <w:gridCol w:w="2990"/>
        <w:gridCol w:w="3262"/>
        <w:gridCol w:w="3171"/>
      </w:tblGrid>
      <w:tr w:rsidR="00D260B9" w:rsidRPr="004B7947" w:rsidTr="003F24BA">
        <w:trPr>
          <w:trHeight w:val="144"/>
          <w:tblHeader/>
        </w:trPr>
        <w:tc>
          <w:tcPr>
            <w:tcW w:w="2102" w:type="dxa"/>
          </w:tcPr>
          <w:p w:rsidR="00D260B9" w:rsidRPr="004B7947" w:rsidRDefault="00D260B9" w:rsidP="000452E4">
            <w:pPr>
              <w:rPr>
                <w:b/>
              </w:rPr>
            </w:pPr>
          </w:p>
        </w:tc>
        <w:tc>
          <w:tcPr>
            <w:tcW w:w="3262" w:type="dxa"/>
          </w:tcPr>
          <w:p w:rsidR="00D260B9" w:rsidRPr="004B7947" w:rsidRDefault="00D260B9" w:rsidP="000452E4">
            <w:r w:rsidRPr="004B7947">
              <w:t>1 – Beginning Standard</w:t>
            </w:r>
          </w:p>
        </w:tc>
        <w:tc>
          <w:tcPr>
            <w:tcW w:w="2990" w:type="dxa"/>
          </w:tcPr>
          <w:p w:rsidR="00D260B9" w:rsidRPr="004B7947" w:rsidRDefault="00D260B9" w:rsidP="000452E4">
            <w:r w:rsidRPr="004B7947">
              <w:t>2 – Approaching Standard</w:t>
            </w:r>
          </w:p>
        </w:tc>
        <w:tc>
          <w:tcPr>
            <w:tcW w:w="3262" w:type="dxa"/>
          </w:tcPr>
          <w:p w:rsidR="00D260B9" w:rsidRPr="004B7947" w:rsidRDefault="00D260B9" w:rsidP="000452E4">
            <w:r w:rsidRPr="004B7947">
              <w:t>3 – Meeting Standard</w:t>
            </w:r>
          </w:p>
        </w:tc>
        <w:tc>
          <w:tcPr>
            <w:tcW w:w="3171" w:type="dxa"/>
          </w:tcPr>
          <w:p w:rsidR="00D260B9" w:rsidRPr="004B7947" w:rsidRDefault="00D260B9" w:rsidP="000452E4">
            <w:r w:rsidRPr="004B7947">
              <w:t>4 – Exceeding Standard</w:t>
            </w:r>
          </w:p>
        </w:tc>
      </w:tr>
      <w:tr w:rsidR="00D260B9" w:rsidRPr="004B7947" w:rsidTr="003F24BA">
        <w:trPr>
          <w:trHeight w:val="144"/>
        </w:trPr>
        <w:tc>
          <w:tcPr>
            <w:tcW w:w="2102" w:type="dxa"/>
          </w:tcPr>
          <w:p w:rsidR="00D260B9" w:rsidRPr="004B7947" w:rsidRDefault="00D260B9" w:rsidP="000452E4">
            <w:pPr>
              <w:rPr>
                <w:b/>
              </w:rPr>
            </w:pPr>
          </w:p>
          <w:p w:rsidR="00D260B9" w:rsidRPr="004B7947" w:rsidRDefault="00D260B9" w:rsidP="000452E4">
            <w:pPr>
              <w:rPr>
                <w:b/>
              </w:rPr>
            </w:pPr>
          </w:p>
          <w:p w:rsidR="00D260B9" w:rsidRPr="004B7947" w:rsidRDefault="00D260B9" w:rsidP="000452E4">
            <w:pPr>
              <w:rPr>
                <w:b/>
              </w:rPr>
            </w:pPr>
            <w:r w:rsidRPr="004B7947">
              <w:rPr>
                <w:b/>
              </w:rPr>
              <w:t>Number, Operations and Algebra Content and Applications</w:t>
            </w:r>
          </w:p>
          <w:p w:rsidR="00D260B9" w:rsidRPr="004B7947" w:rsidRDefault="00D260B9" w:rsidP="000452E4">
            <w:pPr>
              <w:rPr>
                <w:b/>
              </w:rPr>
            </w:pPr>
          </w:p>
          <w:p w:rsidR="00D260B9" w:rsidRPr="004B7947" w:rsidRDefault="00D260B9" w:rsidP="000452E4">
            <w:pPr>
              <w:rPr>
                <w:b/>
              </w:rPr>
            </w:pPr>
          </w:p>
          <w:p w:rsidR="00D260B9" w:rsidRPr="004B7947" w:rsidRDefault="00D260B9" w:rsidP="000452E4">
            <w:pPr>
              <w:rPr>
                <w:b/>
              </w:rPr>
            </w:pPr>
          </w:p>
          <w:p w:rsidR="00D260B9" w:rsidRPr="004B7947" w:rsidRDefault="00D260B9" w:rsidP="000452E4">
            <w:pPr>
              <w:rPr>
                <w:b/>
              </w:rPr>
            </w:pPr>
          </w:p>
          <w:p w:rsidR="00D260B9" w:rsidRPr="004B7947" w:rsidRDefault="00D260B9" w:rsidP="000452E4">
            <w:pPr>
              <w:rPr>
                <w:b/>
              </w:rPr>
            </w:pPr>
          </w:p>
          <w:p w:rsidR="00D260B9" w:rsidRPr="004B7947" w:rsidRDefault="00D260B9" w:rsidP="000452E4">
            <w:pPr>
              <w:rPr>
                <w:b/>
              </w:rPr>
            </w:pPr>
          </w:p>
          <w:p w:rsidR="00D260B9" w:rsidRPr="004B7947" w:rsidRDefault="00D260B9" w:rsidP="000452E4">
            <w:pPr>
              <w:rPr>
                <w:b/>
              </w:rPr>
            </w:pPr>
          </w:p>
        </w:tc>
        <w:tc>
          <w:tcPr>
            <w:tcW w:w="3262" w:type="dxa"/>
          </w:tcPr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 does not yet demonstrate an understanding of grade level concepts, skills and vocabulary.</w:t>
            </w: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 . . .</w:t>
            </w:r>
          </w:p>
          <w:p w:rsidR="00D260B9" w:rsidRPr="004B7947" w:rsidRDefault="00D260B9" w:rsidP="0009235B">
            <w:pPr>
              <w:numPr>
                <w:ilvl w:val="0"/>
                <w:numId w:val="15"/>
              </w:numPr>
              <w:tabs>
                <w:tab w:val="clear" w:pos="720"/>
              </w:tabs>
              <w:ind w:left="360"/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needs teacher assistance when computing and solving problems, and</w:t>
            </w:r>
          </w:p>
          <w:p w:rsidR="00D260B9" w:rsidRPr="004B7947" w:rsidRDefault="00D260B9" w:rsidP="0009235B">
            <w:pPr>
              <w:numPr>
                <w:ilvl w:val="0"/>
                <w:numId w:val="15"/>
              </w:numPr>
              <w:tabs>
                <w:tab w:val="clear" w:pos="720"/>
              </w:tabs>
              <w:ind w:left="360"/>
              <w:rPr>
                <w:sz w:val="22"/>
                <w:szCs w:val="22"/>
              </w:rPr>
            </w:pPr>
            <w:proofErr w:type="gramStart"/>
            <w:r w:rsidRPr="004B7947">
              <w:rPr>
                <w:sz w:val="22"/>
                <w:szCs w:val="22"/>
              </w:rPr>
              <w:t>does</w:t>
            </w:r>
            <w:proofErr w:type="gramEnd"/>
            <w:r w:rsidRPr="004B7947">
              <w:rPr>
                <w:sz w:val="22"/>
                <w:szCs w:val="22"/>
              </w:rPr>
              <w:t xml:space="preserve"> not yet represent or communicate mathematical thinking or representation and communication of thinking is unrelated to the problem.</w:t>
            </w:r>
          </w:p>
          <w:p w:rsidR="00D260B9" w:rsidRPr="004B7947" w:rsidRDefault="00D260B9" w:rsidP="0009235B">
            <w:pPr>
              <w:ind w:left="360" w:hanging="360"/>
              <w:rPr>
                <w:sz w:val="22"/>
                <w:szCs w:val="22"/>
              </w:rPr>
            </w:pP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</w:p>
          <w:p w:rsidR="00D260B9" w:rsidRDefault="00D260B9" w:rsidP="000452E4">
            <w:pPr>
              <w:rPr>
                <w:sz w:val="22"/>
                <w:szCs w:val="22"/>
              </w:rPr>
            </w:pPr>
          </w:p>
          <w:p w:rsidR="004B7947" w:rsidRDefault="004B7947" w:rsidP="000452E4">
            <w:pPr>
              <w:rPr>
                <w:sz w:val="22"/>
                <w:szCs w:val="22"/>
              </w:rPr>
            </w:pPr>
          </w:p>
          <w:p w:rsidR="004B7947" w:rsidRDefault="004B7947" w:rsidP="000452E4">
            <w:pPr>
              <w:rPr>
                <w:sz w:val="22"/>
                <w:szCs w:val="22"/>
              </w:rPr>
            </w:pPr>
          </w:p>
          <w:p w:rsidR="004B7947" w:rsidRDefault="004B7947" w:rsidP="000452E4">
            <w:pPr>
              <w:rPr>
                <w:sz w:val="22"/>
                <w:szCs w:val="22"/>
              </w:rPr>
            </w:pPr>
          </w:p>
          <w:p w:rsidR="004B7947" w:rsidRPr="004B7947" w:rsidRDefault="004B7947" w:rsidP="000452E4">
            <w:pPr>
              <w:rPr>
                <w:sz w:val="22"/>
                <w:szCs w:val="22"/>
              </w:rPr>
            </w:pPr>
          </w:p>
        </w:tc>
        <w:tc>
          <w:tcPr>
            <w:tcW w:w="2990" w:type="dxa"/>
          </w:tcPr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 demonstrates progress toward an understanding of grade level concepts, skills and vocabulary.</w:t>
            </w: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 . . .</w:t>
            </w:r>
          </w:p>
          <w:p w:rsidR="00D260B9" w:rsidRPr="004B7947" w:rsidRDefault="00D260B9" w:rsidP="0009235B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may need teacher assistance when computing and solving problems;</w:t>
            </w:r>
          </w:p>
          <w:p w:rsidR="00D260B9" w:rsidRPr="004B7947" w:rsidRDefault="00D260B9" w:rsidP="0009235B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is beginning to use more than one strategy when computing and solving problems;</w:t>
            </w:r>
          </w:p>
          <w:p w:rsidR="00D260B9" w:rsidRPr="004B7947" w:rsidRDefault="00D260B9" w:rsidP="0009235B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frequently makes computational errors, and</w:t>
            </w:r>
          </w:p>
          <w:p w:rsidR="00D260B9" w:rsidRDefault="00D260B9" w:rsidP="000452E4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proofErr w:type="gramStart"/>
            <w:r w:rsidRPr="004B7947">
              <w:rPr>
                <w:sz w:val="22"/>
                <w:szCs w:val="22"/>
              </w:rPr>
              <w:t>represents</w:t>
            </w:r>
            <w:proofErr w:type="gramEnd"/>
            <w:r w:rsidRPr="004B7947">
              <w:rPr>
                <w:sz w:val="22"/>
                <w:szCs w:val="22"/>
              </w:rPr>
              <w:t xml:space="preserve"> and communicates mathematical thinking inconsistently.</w:t>
            </w:r>
          </w:p>
          <w:p w:rsidR="004B7947" w:rsidRDefault="004B7947" w:rsidP="004B7947">
            <w:pPr>
              <w:rPr>
                <w:sz w:val="22"/>
                <w:szCs w:val="22"/>
              </w:rPr>
            </w:pPr>
          </w:p>
          <w:p w:rsidR="004B7947" w:rsidRDefault="004B7947" w:rsidP="004B7947">
            <w:pPr>
              <w:rPr>
                <w:sz w:val="22"/>
                <w:szCs w:val="22"/>
              </w:rPr>
            </w:pPr>
          </w:p>
          <w:p w:rsidR="004B7947" w:rsidRDefault="004B7947" w:rsidP="004B7947">
            <w:pPr>
              <w:rPr>
                <w:sz w:val="22"/>
                <w:szCs w:val="22"/>
              </w:rPr>
            </w:pPr>
          </w:p>
          <w:p w:rsidR="004B7947" w:rsidRDefault="004B7947" w:rsidP="004B7947">
            <w:pPr>
              <w:rPr>
                <w:sz w:val="22"/>
                <w:szCs w:val="22"/>
              </w:rPr>
            </w:pPr>
          </w:p>
          <w:p w:rsidR="004B7947" w:rsidRDefault="004B7947" w:rsidP="004B7947">
            <w:pPr>
              <w:rPr>
                <w:sz w:val="22"/>
                <w:szCs w:val="22"/>
              </w:rPr>
            </w:pPr>
          </w:p>
          <w:p w:rsidR="004B7947" w:rsidRDefault="004B7947" w:rsidP="004B7947">
            <w:pPr>
              <w:rPr>
                <w:sz w:val="22"/>
                <w:szCs w:val="22"/>
              </w:rPr>
            </w:pPr>
          </w:p>
          <w:p w:rsidR="004B7947" w:rsidRDefault="004B7947" w:rsidP="004B7947">
            <w:pPr>
              <w:rPr>
                <w:sz w:val="22"/>
                <w:szCs w:val="22"/>
              </w:rPr>
            </w:pPr>
          </w:p>
          <w:p w:rsidR="004B7947" w:rsidRDefault="004B7947" w:rsidP="004B7947">
            <w:pPr>
              <w:rPr>
                <w:sz w:val="22"/>
                <w:szCs w:val="22"/>
              </w:rPr>
            </w:pPr>
          </w:p>
          <w:p w:rsidR="004B7947" w:rsidRDefault="004B7947" w:rsidP="004B7947">
            <w:pPr>
              <w:rPr>
                <w:sz w:val="22"/>
                <w:szCs w:val="22"/>
              </w:rPr>
            </w:pPr>
          </w:p>
          <w:p w:rsidR="004B7947" w:rsidRDefault="004B7947" w:rsidP="004B7947">
            <w:pPr>
              <w:rPr>
                <w:sz w:val="22"/>
                <w:szCs w:val="22"/>
              </w:rPr>
            </w:pPr>
          </w:p>
          <w:p w:rsidR="004B7947" w:rsidRPr="004B7947" w:rsidRDefault="004B7947" w:rsidP="004B7947">
            <w:pPr>
              <w:rPr>
                <w:sz w:val="22"/>
                <w:szCs w:val="22"/>
              </w:rPr>
            </w:pPr>
          </w:p>
        </w:tc>
        <w:tc>
          <w:tcPr>
            <w:tcW w:w="3262" w:type="dxa"/>
          </w:tcPr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 demonstrates an understanding of grade level concepts, skills and vocabulary.</w:t>
            </w: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 . . .</w:t>
            </w:r>
          </w:p>
          <w:p w:rsidR="00D260B9" w:rsidRPr="004B7947" w:rsidRDefault="00D260B9" w:rsidP="0009235B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uses a variety of strategies when computing and solving problems;</w:t>
            </w:r>
          </w:p>
          <w:p w:rsidR="00D260B9" w:rsidRPr="004B7947" w:rsidRDefault="00D260B9" w:rsidP="0009235B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usually computes and solves problems accurately;</w:t>
            </w:r>
          </w:p>
          <w:p w:rsidR="00D260B9" w:rsidRPr="004B7947" w:rsidRDefault="00D260B9" w:rsidP="0009235B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recognizes connections among mathematical ideas;</w:t>
            </w:r>
          </w:p>
          <w:p w:rsidR="00D260B9" w:rsidRPr="004B7947" w:rsidRDefault="00D260B9" w:rsidP="0009235B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is developing mathematical reasoning, and</w:t>
            </w:r>
          </w:p>
          <w:p w:rsidR="00D260B9" w:rsidRPr="004B7947" w:rsidRDefault="00D260B9" w:rsidP="0009235B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proofErr w:type="gramStart"/>
            <w:r w:rsidRPr="004B7947">
              <w:rPr>
                <w:sz w:val="22"/>
                <w:szCs w:val="22"/>
              </w:rPr>
              <w:t>justifies</w:t>
            </w:r>
            <w:proofErr w:type="gramEnd"/>
            <w:r w:rsidRPr="004B7947">
              <w:rPr>
                <w:sz w:val="22"/>
                <w:szCs w:val="22"/>
              </w:rPr>
              <w:t xml:space="preserve"> answers using written explanations that include some mathematical language and/or symbolic notation.</w:t>
            </w:r>
          </w:p>
        </w:tc>
        <w:tc>
          <w:tcPr>
            <w:tcW w:w="3171" w:type="dxa"/>
          </w:tcPr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 demonstrates and extends grade level concepts, skills and vocabulary.  Student’s problem solving is highly efficient and accurate.</w:t>
            </w: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 . . .</w:t>
            </w:r>
          </w:p>
          <w:p w:rsidR="00D260B9" w:rsidRPr="004B7947" w:rsidRDefault="00D260B9" w:rsidP="0009235B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is able to use and adapt number strategies based on the problem;</w:t>
            </w:r>
          </w:p>
          <w:p w:rsidR="00D260B9" w:rsidRPr="004B7947" w:rsidRDefault="00D260B9" w:rsidP="0009235B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recognizes and applies connections among mathematical ideas independently;</w:t>
            </w:r>
          </w:p>
          <w:p w:rsidR="00D260B9" w:rsidRPr="004B7947" w:rsidRDefault="00D260B9" w:rsidP="0009235B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demonstrates mathematical reasoning, and</w:t>
            </w:r>
          </w:p>
          <w:p w:rsidR="00D260B9" w:rsidRPr="004B7947" w:rsidRDefault="00D260B9" w:rsidP="0009235B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proofErr w:type="gramStart"/>
            <w:r w:rsidRPr="004B7947">
              <w:rPr>
                <w:sz w:val="22"/>
                <w:szCs w:val="22"/>
              </w:rPr>
              <w:t>convincingly</w:t>
            </w:r>
            <w:proofErr w:type="gramEnd"/>
            <w:r w:rsidRPr="004B7947">
              <w:rPr>
                <w:sz w:val="22"/>
                <w:szCs w:val="22"/>
              </w:rPr>
              <w:t xml:space="preserve"> justifies answers with written explanations that include mathematical language and symbolic notation.</w:t>
            </w: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</w:p>
          <w:p w:rsidR="00D260B9" w:rsidRDefault="00D260B9" w:rsidP="000452E4">
            <w:pPr>
              <w:rPr>
                <w:sz w:val="22"/>
                <w:szCs w:val="22"/>
              </w:rPr>
            </w:pPr>
          </w:p>
          <w:p w:rsidR="004B7947" w:rsidRDefault="004B7947" w:rsidP="000452E4">
            <w:pPr>
              <w:rPr>
                <w:sz w:val="22"/>
                <w:szCs w:val="22"/>
              </w:rPr>
            </w:pPr>
          </w:p>
          <w:p w:rsidR="004B7947" w:rsidRDefault="004B7947" w:rsidP="000452E4">
            <w:pPr>
              <w:rPr>
                <w:sz w:val="22"/>
                <w:szCs w:val="22"/>
              </w:rPr>
            </w:pPr>
          </w:p>
          <w:p w:rsidR="004B7947" w:rsidRDefault="004B7947" w:rsidP="000452E4">
            <w:pPr>
              <w:rPr>
                <w:sz w:val="22"/>
                <w:szCs w:val="22"/>
              </w:rPr>
            </w:pPr>
          </w:p>
          <w:p w:rsidR="004B7947" w:rsidRDefault="004B7947" w:rsidP="000452E4">
            <w:pPr>
              <w:rPr>
                <w:sz w:val="22"/>
                <w:szCs w:val="22"/>
              </w:rPr>
            </w:pPr>
          </w:p>
          <w:p w:rsidR="004B7947" w:rsidRDefault="004B7947" w:rsidP="000452E4">
            <w:pPr>
              <w:rPr>
                <w:sz w:val="22"/>
                <w:szCs w:val="22"/>
              </w:rPr>
            </w:pPr>
          </w:p>
          <w:p w:rsidR="004B7947" w:rsidRDefault="004B7947" w:rsidP="000452E4">
            <w:pPr>
              <w:rPr>
                <w:sz w:val="22"/>
                <w:szCs w:val="22"/>
              </w:rPr>
            </w:pPr>
          </w:p>
          <w:p w:rsidR="004B7947" w:rsidRPr="004B7947" w:rsidRDefault="004B7947" w:rsidP="000452E4">
            <w:pPr>
              <w:rPr>
                <w:sz w:val="22"/>
                <w:szCs w:val="22"/>
              </w:rPr>
            </w:pPr>
          </w:p>
        </w:tc>
      </w:tr>
      <w:tr w:rsidR="00D260B9" w:rsidRPr="004B7947" w:rsidTr="003F24BA">
        <w:trPr>
          <w:trHeight w:val="4340"/>
        </w:trPr>
        <w:tc>
          <w:tcPr>
            <w:tcW w:w="2102" w:type="dxa"/>
          </w:tcPr>
          <w:p w:rsidR="00D260B9" w:rsidRPr="004B7947" w:rsidRDefault="00D260B9" w:rsidP="000452E4">
            <w:pPr>
              <w:rPr>
                <w:b/>
              </w:rPr>
            </w:pPr>
            <w:r w:rsidRPr="004B7947">
              <w:rPr>
                <w:b/>
              </w:rPr>
              <w:lastRenderedPageBreak/>
              <w:t>Measurement and Geometry</w:t>
            </w:r>
          </w:p>
        </w:tc>
        <w:tc>
          <w:tcPr>
            <w:tcW w:w="3262" w:type="dxa"/>
          </w:tcPr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 does not yet demonstrate an understanding of grade level geometry and/or concepts, skills and vocabulary.</w:t>
            </w: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Student…</w:t>
            </w:r>
          </w:p>
          <w:p w:rsidR="00D260B9" w:rsidRPr="004B7947" w:rsidRDefault="00D260B9" w:rsidP="0009235B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 xml:space="preserve">needs teacher assistance when solving problems, and </w:t>
            </w:r>
          </w:p>
          <w:p w:rsidR="00D260B9" w:rsidRPr="004B7947" w:rsidRDefault="00D260B9" w:rsidP="0009235B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 w:rsidRPr="004B7947">
              <w:rPr>
                <w:sz w:val="22"/>
                <w:szCs w:val="22"/>
              </w:rPr>
              <w:t>does</w:t>
            </w:r>
            <w:proofErr w:type="gramEnd"/>
            <w:r w:rsidRPr="004B7947">
              <w:rPr>
                <w:sz w:val="22"/>
                <w:szCs w:val="22"/>
              </w:rPr>
              <w:t xml:space="preserve"> not yet represent mathematical thinking, or representation and communication of thinking is unrelated to the problem.</w:t>
            </w:r>
          </w:p>
        </w:tc>
        <w:tc>
          <w:tcPr>
            <w:tcW w:w="2990" w:type="dxa"/>
          </w:tcPr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 demonstrates progress toward an understanding of grade level geometry and measurement concepts, skills, and vocabulary.</w:t>
            </w: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Student…</w:t>
            </w:r>
          </w:p>
          <w:p w:rsidR="00D260B9" w:rsidRPr="004B7947" w:rsidRDefault="00D260B9" w:rsidP="0009235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 xml:space="preserve">may need teacher assistance when solving problems, and </w:t>
            </w:r>
          </w:p>
          <w:p w:rsidR="00D260B9" w:rsidRPr="004B7947" w:rsidRDefault="00D260B9" w:rsidP="0009235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gramStart"/>
            <w:r w:rsidRPr="004B7947">
              <w:rPr>
                <w:sz w:val="22"/>
                <w:szCs w:val="22"/>
              </w:rPr>
              <w:t>represents</w:t>
            </w:r>
            <w:proofErr w:type="gramEnd"/>
            <w:r w:rsidRPr="004B7947">
              <w:rPr>
                <w:sz w:val="22"/>
                <w:szCs w:val="22"/>
              </w:rPr>
              <w:t xml:space="preserve"> and communicates mathematical thinking inconsistently.</w:t>
            </w:r>
          </w:p>
        </w:tc>
        <w:tc>
          <w:tcPr>
            <w:tcW w:w="3262" w:type="dxa"/>
          </w:tcPr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 xml:space="preserve">Student demonstrates an understanding of grade level geometry and measurement concepts, skills and vocabulary. </w:t>
            </w: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Student…</w:t>
            </w:r>
          </w:p>
          <w:p w:rsidR="00D260B9" w:rsidRPr="004B7947" w:rsidRDefault="00D260B9" w:rsidP="0009235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recognizes connections among geometry and/or measurement ideas;</w:t>
            </w:r>
          </w:p>
          <w:p w:rsidR="00D260B9" w:rsidRPr="004B7947" w:rsidRDefault="00D260B9" w:rsidP="0009235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is developing mathematical reasoning, and</w:t>
            </w:r>
          </w:p>
          <w:p w:rsidR="00D260B9" w:rsidRPr="004B7947" w:rsidRDefault="00D260B9" w:rsidP="0009235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gramStart"/>
            <w:r w:rsidRPr="004B7947">
              <w:rPr>
                <w:sz w:val="22"/>
                <w:szCs w:val="22"/>
              </w:rPr>
              <w:t>justifies</w:t>
            </w:r>
            <w:proofErr w:type="gramEnd"/>
            <w:r w:rsidRPr="004B7947">
              <w:rPr>
                <w:sz w:val="22"/>
                <w:szCs w:val="22"/>
              </w:rPr>
              <w:t xml:space="preserve"> answers with written explanations that include some mathematical language and/or symbolic notation.</w:t>
            </w:r>
          </w:p>
        </w:tc>
        <w:tc>
          <w:tcPr>
            <w:tcW w:w="3171" w:type="dxa"/>
          </w:tcPr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 demonstrates and extends grade level geometry and measurement concepts, skills and vocabulary.</w:t>
            </w: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Student…</w:t>
            </w:r>
          </w:p>
          <w:p w:rsidR="00D260B9" w:rsidRPr="004B7947" w:rsidRDefault="00D260B9" w:rsidP="0009235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recognizes and applies connections among geometry ideas independently;</w:t>
            </w:r>
          </w:p>
          <w:p w:rsidR="00D260B9" w:rsidRPr="004B7947" w:rsidRDefault="00D260B9" w:rsidP="0009235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demonstrates mathematical reasoning, and</w:t>
            </w:r>
          </w:p>
          <w:p w:rsidR="00D260B9" w:rsidRPr="004B7947" w:rsidRDefault="00D260B9" w:rsidP="000452E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proofErr w:type="gramStart"/>
            <w:r w:rsidRPr="004B7947">
              <w:rPr>
                <w:sz w:val="22"/>
                <w:szCs w:val="22"/>
              </w:rPr>
              <w:t>convincingly</w:t>
            </w:r>
            <w:proofErr w:type="gramEnd"/>
            <w:r w:rsidRPr="004B7947">
              <w:rPr>
                <w:sz w:val="22"/>
                <w:szCs w:val="22"/>
              </w:rPr>
              <w:t xml:space="preserve"> justifies answers with written explanations that include mathematical language and/or symbolic notation.</w:t>
            </w:r>
          </w:p>
        </w:tc>
      </w:tr>
      <w:tr w:rsidR="00D260B9" w:rsidRPr="004B7947" w:rsidTr="003F24BA">
        <w:trPr>
          <w:trHeight w:val="5140"/>
        </w:trPr>
        <w:tc>
          <w:tcPr>
            <w:tcW w:w="2102" w:type="dxa"/>
          </w:tcPr>
          <w:p w:rsidR="00D260B9" w:rsidRPr="004B7947" w:rsidRDefault="00D260B9" w:rsidP="000452E4">
            <w:pPr>
              <w:rPr>
                <w:b/>
              </w:rPr>
            </w:pPr>
            <w:r w:rsidRPr="004B7947">
              <w:rPr>
                <w:b/>
              </w:rPr>
              <w:t>Data Analysis</w:t>
            </w:r>
          </w:p>
        </w:tc>
        <w:tc>
          <w:tcPr>
            <w:tcW w:w="3262" w:type="dxa"/>
          </w:tcPr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 does not yet demonstrate an understanding of grade level data concepts, skills and vocabulary.</w:t>
            </w: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Student…</w:t>
            </w:r>
          </w:p>
          <w:p w:rsidR="00D260B9" w:rsidRPr="004B7947" w:rsidRDefault="00D260B9" w:rsidP="0009235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needs teacher assistance when creating or interpreting graphs and solving problems, and</w:t>
            </w:r>
          </w:p>
          <w:p w:rsidR="00D260B9" w:rsidRPr="004B7947" w:rsidRDefault="00D260B9" w:rsidP="0009235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gramStart"/>
            <w:r w:rsidRPr="004B7947">
              <w:rPr>
                <w:sz w:val="22"/>
                <w:szCs w:val="22"/>
              </w:rPr>
              <w:t>does</w:t>
            </w:r>
            <w:proofErr w:type="gramEnd"/>
            <w:r w:rsidRPr="004B7947">
              <w:rPr>
                <w:sz w:val="22"/>
                <w:szCs w:val="22"/>
              </w:rPr>
              <w:t xml:space="preserve"> not yet represent or communicate mathematical thinking, or representation and communication of thinking is unrelated to the problem.</w:t>
            </w:r>
          </w:p>
        </w:tc>
        <w:tc>
          <w:tcPr>
            <w:tcW w:w="2990" w:type="dxa"/>
          </w:tcPr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 demonstrates progress toward an understanding of grade level data concepts, skills and vocabulary.</w:t>
            </w: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Student…</w:t>
            </w:r>
          </w:p>
          <w:p w:rsidR="00D260B9" w:rsidRPr="004B7947" w:rsidRDefault="00D260B9" w:rsidP="0009235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may need teacher assistance when creating or interpreting graphs and solving problems;</w:t>
            </w:r>
          </w:p>
          <w:p w:rsidR="00D260B9" w:rsidRPr="004B7947" w:rsidRDefault="00D260B9" w:rsidP="0009235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 xml:space="preserve">frequently makes computational errors, and </w:t>
            </w:r>
          </w:p>
          <w:p w:rsidR="00D260B9" w:rsidRPr="004B7947" w:rsidRDefault="00D260B9" w:rsidP="0009235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proofErr w:type="gramStart"/>
            <w:r w:rsidRPr="004B7947">
              <w:rPr>
                <w:sz w:val="22"/>
                <w:szCs w:val="22"/>
              </w:rPr>
              <w:t>represents</w:t>
            </w:r>
            <w:proofErr w:type="gramEnd"/>
            <w:r w:rsidRPr="004B7947">
              <w:rPr>
                <w:sz w:val="22"/>
                <w:szCs w:val="22"/>
              </w:rPr>
              <w:t xml:space="preserve"> and communicates mathematical thinking inconsistently.</w:t>
            </w:r>
          </w:p>
        </w:tc>
        <w:tc>
          <w:tcPr>
            <w:tcW w:w="3262" w:type="dxa"/>
          </w:tcPr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 demonstrates an understanding of grade level data content, skills, and vocabulary.</w:t>
            </w: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Student…</w:t>
            </w:r>
          </w:p>
          <w:p w:rsidR="00D260B9" w:rsidRPr="004B7947" w:rsidRDefault="00D260B9" w:rsidP="0009235B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is usually accurate with graphing and problem solving;</w:t>
            </w:r>
          </w:p>
          <w:p w:rsidR="00D260B9" w:rsidRPr="004B7947" w:rsidRDefault="00D260B9" w:rsidP="0009235B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begins to make generalizations about graphs with teacher assistance;</w:t>
            </w:r>
          </w:p>
          <w:p w:rsidR="00D260B9" w:rsidRPr="004B7947" w:rsidRDefault="00D260B9" w:rsidP="0009235B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recognizes connections among data ideas;</w:t>
            </w:r>
          </w:p>
          <w:p w:rsidR="00D260B9" w:rsidRPr="004B7947" w:rsidRDefault="00D260B9" w:rsidP="0009235B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 xml:space="preserve">is developing mathematical reasoning, and </w:t>
            </w:r>
          </w:p>
          <w:p w:rsidR="00D260B9" w:rsidRPr="004B7947" w:rsidRDefault="00D260B9" w:rsidP="0009235B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proofErr w:type="gramStart"/>
            <w:r w:rsidRPr="004B7947">
              <w:rPr>
                <w:sz w:val="22"/>
                <w:szCs w:val="22"/>
              </w:rPr>
              <w:t>justifies</w:t>
            </w:r>
            <w:proofErr w:type="gramEnd"/>
            <w:r w:rsidRPr="004B7947">
              <w:rPr>
                <w:sz w:val="22"/>
                <w:szCs w:val="22"/>
              </w:rPr>
              <w:t xml:space="preserve"> answers with written explanations that include some mathematical language and/or symbolic notation.</w:t>
            </w:r>
          </w:p>
        </w:tc>
        <w:tc>
          <w:tcPr>
            <w:tcW w:w="3171" w:type="dxa"/>
          </w:tcPr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 demonstrates and extends grade level data concepts, skills, and vocabulary.  Student’s graphing and problem solving are highly efficient and accurate.</w:t>
            </w: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Student…</w:t>
            </w:r>
          </w:p>
          <w:p w:rsidR="00D260B9" w:rsidRPr="004B7947" w:rsidRDefault="00D260B9" w:rsidP="0009235B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makes generalizations about graphs independently;</w:t>
            </w:r>
          </w:p>
          <w:p w:rsidR="00D260B9" w:rsidRPr="004B7947" w:rsidRDefault="00D260B9" w:rsidP="0009235B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recognizes and applies connections among data ideas independently;</w:t>
            </w:r>
          </w:p>
          <w:p w:rsidR="00D260B9" w:rsidRPr="004B7947" w:rsidRDefault="00D260B9" w:rsidP="0009235B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 xml:space="preserve">demonstrates mathematical reasoning, and </w:t>
            </w:r>
          </w:p>
          <w:p w:rsidR="00D260B9" w:rsidRPr="004B7947" w:rsidRDefault="00D260B9" w:rsidP="0009235B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proofErr w:type="gramStart"/>
            <w:r w:rsidRPr="004B7947">
              <w:rPr>
                <w:sz w:val="22"/>
                <w:szCs w:val="22"/>
              </w:rPr>
              <w:t>convincingly</w:t>
            </w:r>
            <w:proofErr w:type="gramEnd"/>
            <w:r w:rsidRPr="004B7947">
              <w:rPr>
                <w:sz w:val="22"/>
                <w:szCs w:val="22"/>
              </w:rPr>
              <w:t xml:space="preserve"> justifies answers with written explanations that include mathematical language and symbolic notation.</w:t>
            </w:r>
          </w:p>
        </w:tc>
      </w:tr>
    </w:tbl>
    <w:p w:rsidR="00630992" w:rsidRPr="00D260B9" w:rsidRDefault="00630992" w:rsidP="003F24BA">
      <w:pPr>
        <w:rPr>
          <w:szCs w:val="20"/>
        </w:rPr>
      </w:pPr>
    </w:p>
    <w:sectPr w:rsidR="00630992" w:rsidRPr="00D260B9" w:rsidSect="00E72746">
      <w:headerReference w:type="default" r:id="rId7"/>
      <w:footerReference w:type="even" r:id="rId8"/>
      <w:footerReference w:type="default" r:id="rId9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B78" w:rsidRDefault="00C53B78">
      <w:r>
        <w:separator/>
      </w:r>
    </w:p>
  </w:endnote>
  <w:endnote w:type="continuationSeparator" w:id="1">
    <w:p w:rsidR="00C53B78" w:rsidRDefault="00C53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43" w:rsidRDefault="009A4443" w:rsidP="00512E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4443" w:rsidRDefault="009A44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43" w:rsidRDefault="009A4443" w:rsidP="00512E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7F6">
      <w:rPr>
        <w:rStyle w:val="PageNumber"/>
        <w:noProof/>
      </w:rPr>
      <w:t>1</w:t>
    </w:r>
    <w:r>
      <w:rPr>
        <w:rStyle w:val="PageNumber"/>
      </w:rPr>
      <w:fldChar w:fldCharType="end"/>
    </w:r>
  </w:p>
  <w:p w:rsidR="009A4443" w:rsidRDefault="009A44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B78" w:rsidRDefault="00C53B78">
      <w:r>
        <w:separator/>
      </w:r>
    </w:p>
  </w:footnote>
  <w:footnote w:type="continuationSeparator" w:id="1">
    <w:p w:rsidR="00C53B78" w:rsidRDefault="00C53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2DA" w:rsidRPr="004B7947" w:rsidRDefault="004B7947" w:rsidP="004B7947">
    <w:pPr>
      <w:pStyle w:val="Header"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rPr>
        <w:b/>
        <w:sz w:val="36"/>
        <w:szCs w:val="36"/>
      </w:rPr>
    </w:pPr>
    <w:r w:rsidRPr="004B7947">
      <w:rPr>
        <w:b/>
        <w:sz w:val="36"/>
        <w:szCs w:val="36"/>
      </w:rPr>
      <w:t>Farmington Public Schools - G</w:t>
    </w:r>
    <w:r w:rsidR="00FC62DA" w:rsidRPr="004B7947">
      <w:rPr>
        <w:b/>
        <w:sz w:val="36"/>
        <w:szCs w:val="36"/>
      </w:rPr>
      <w:t xml:space="preserve">rade </w:t>
    </w:r>
    <w:r w:rsidR="00627383" w:rsidRPr="004B7947">
      <w:rPr>
        <w:b/>
        <w:sz w:val="36"/>
        <w:szCs w:val="36"/>
      </w:rPr>
      <w:t>F</w:t>
    </w:r>
    <w:r w:rsidR="003F24BA">
      <w:rPr>
        <w:b/>
        <w:sz w:val="36"/>
        <w:szCs w:val="36"/>
      </w:rPr>
      <w:t>ive</w:t>
    </w:r>
    <w:r>
      <w:rPr>
        <w:b/>
        <w:sz w:val="36"/>
        <w:szCs w:val="36"/>
      </w:rPr>
      <w:t xml:space="preserve"> </w:t>
    </w:r>
    <w:r w:rsidRPr="004B7947">
      <w:rPr>
        <w:b/>
        <w:sz w:val="36"/>
        <w:szCs w:val="36"/>
      </w:rPr>
      <w:t>M</w:t>
    </w:r>
    <w:r w:rsidR="009A4443" w:rsidRPr="004B7947">
      <w:rPr>
        <w:b/>
        <w:sz w:val="36"/>
        <w:szCs w:val="36"/>
      </w:rPr>
      <w:t>ath</w:t>
    </w:r>
    <w:r w:rsidRPr="004B7947">
      <w:rPr>
        <w:b/>
        <w:sz w:val="36"/>
        <w:szCs w:val="36"/>
      </w:rPr>
      <w:t xml:space="preserve"> Report C</w:t>
    </w:r>
    <w:r w:rsidR="00FC62DA" w:rsidRPr="004B7947">
      <w:rPr>
        <w:b/>
        <w:sz w:val="36"/>
        <w:szCs w:val="36"/>
      </w:rPr>
      <w:t xml:space="preserve">ard </w:t>
    </w:r>
    <w:r w:rsidRPr="004B7947">
      <w:rPr>
        <w:b/>
        <w:sz w:val="36"/>
        <w:szCs w:val="36"/>
      </w:rPr>
      <w:t>Rubric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7AF"/>
    <w:multiLevelType w:val="hybridMultilevel"/>
    <w:tmpl w:val="F39C6678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741BF"/>
    <w:multiLevelType w:val="hybridMultilevel"/>
    <w:tmpl w:val="797C1E1E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547E1"/>
    <w:multiLevelType w:val="hybridMultilevel"/>
    <w:tmpl w:val="B33451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9B3696"/>
    <w:multiLevelType w:val="hybridMultilevel"/>
    <w:tmpl w:val="96B2B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E41D9"/>
    <w:multiLevelType w:val="hybridMultilevel"/>
    <w:tmpl w:val="BF18AE52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1D41F6"/>
    <w:multiLevelType w:val="hybridMultilevel"/>
    <w:tmpl w:val="7AAC8BFE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724AF4"/>
    <w:multiLevelType w:val="hybridMultilevel"/>
    <w:tmpl w:val="C6F2DC64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0A6286"/>
    <w:multiLevelType w:val="hybridMultilevel"/>
    <w:tmpl w:val="F64C6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764FF1"/>
    <w:multiLevelType w:val="hybridMultilevel"/>
    <w:tmpl w:val="536A60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461636"/>
    <w:multiLevelType w:val="hybridMultilevel"/>
    <w:tmpl w:val="84448F06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7E72A8"/>
    <w:multiLevelType w:val="hybridMultilevel"/>
    <w:tmpl w:val="BB74D2D2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4D5F58"/>
    <w:multiLevelType w:val="hybridMultilevel"/>
    <w:tmpl w:val="F9D03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9745F6"/>
    <w:multiLevelType w:val="hybridMultilevel"/>
    <w:tmpl w:val="504C0BAE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E06444"/>
    <w:multiLevelType w:val="hybridMultilevel"/>
    <w:tmpl w:val="B43CF1B0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EE6BE3"/>
    <w:multiLevelType w:val="hybridMultilevel"/>
    <w:tmpl w:val="61240ECA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BC1AAC"/>
    <w:multiLevelType w:val="hybridMultilevel"/>
    <w:tmpl w:val="C3D44FBA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F92391"/>
    <w:multiLevelType w:val="hybridMultilevel"/>
    <w:tmpl w:val="6DC47FD0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7B147F"/>
    <w:multiLevelType w:val="hybridMultilevel"/>
    <w:tmpl w:val="EB4C51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14"/>
  </w:num>
  <w:num w:numId="6">
    <w:abstractNumId w:val="12"/>
  </w:num>
  <w:num w:numId="7">
    <w:abstractNumId w:val="9"/>
  </w:num>
  <w:num w:numId="8">
    <w:abstractNumId w:val="5"/>
  </w:num>
  <w:num w:numId="9">
    <w:abstractNumId w:val="15"/>
  </w:num>
  <w:num w:numId="10">
    <w:abstractNumId w:val="4"/>
  </w:num>
  <w:num w:numId="11">
    <w:abstractNumId w:val="16"/>
  </w:num>
  <w:num w:numId="12">
    <w:abstractNumId w:val="13"/>
  </w:num>
  <w:num w:numId="13">
    <w:abstractNumId w:val="11"/>
  </w:num>
  <w:num w:numId="14">
    <w:abstractNumId w:val="7"/>
  </w:num>
  <w:num w:numId="15">
    <w:abstractNumId w:val="3"/>
  </w:num>
  <w:num w:numId="16">
    <w:abstractNumId w:val="17"/>
  </w:num>
  <w:num w:numId="17">
    <w:abstractNumId w:va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DD3"/>
    <w:rsid w:val="00001180"/>
    <w:rsid w:val="00004A3F"/>
    <w:rsid w:val="0000799F"/>
    <w:rsid w:val="00023995"/>
    <w:rsid w:val="00024F67"/>
    <w:rsid w:val="000452E4"/>
    <w:rsid w:val="00056E6A"/>
    <w:rsid w:val="000572D0"/>
    <w:rsid w:val="00062510"/>
    <w:rsid w:val="00076E2D"/>
    <w:rsid w:val="00080CED"/>
    <w:rsid w:val="00080E49"/>
    <w:rsid w:val="000813AA"/>
    <w:rsid w:val="00082023"/>
    <w:rsid w:val="00087343"/>
    <w:rsid w:val="00087D66"/>
    <w:rsid w:val="0009235B"/>
    <w:rsid w:val="000A7B94"/>
    <w:rsid w:val="000B62EC"/>
    <w:rsid w:val="000B7507"/>
    <w:rsid w:val="000F1A1F"/>
    <w:rsid w:val="000F75F4"/>
    <w:rsid w:val="0010218D"/>
    <w:rsid w:val="00104C15"/>
    <w:rsid w:val="00111D93"/>
    <w:rsid w:val="00112745"/>
    <w:rsid w:val="00115F09"/>
    <w:rsid w:val="00133A8B"/>
    <w:rsid w:val="00134AFE"/>
    <w:rsid w:val="00141189"/>
    <w:rsid w:val="001432D6"/>
    <w:rsid w:val="00153F7C"/>
    <w:rsid w:val="0016168C"/>
    <w:rsid w:val="00162354"/>
    <w:rsid w:val="0017041C"/>
    <w:rsid w:val="001746BE"/>
    <w:rsid w:val="00177330"/>
    <w:rsid w:val="00183271"/>
    <w:rsid w:val="001B330F"/>
    <w:rsid w:val="001C47A2"/>
    <w:rsid w:val="001C5D92"/>
    <w:rsid w:val="001D220A"/>
    <w:rsid w:val="001F1CD7"/>
    <w:rsid w:val="001F3238"/>
    <w:rsid w:val="00200E41"/>
    <w:rsid w:val="00217487"/>
    <w:rsid w:val="00220110"/>
    <w:rsid w:val="0022539C"/>
    <w:rsid w:val="00225941"/>
    <w:rsid w:val="0022737F"/>
    <w:rsid w:val="00230D70"/>
    <w:rsid w:val="002404F0"/>
    <w:rsid w:val="002567F6"/>
    <w:rsid w:val="00270218"/>
    <w:rsid w:val="00273028"/>
    <w:rsid w:val="002734E5"/>
    <w:rsid w:val="002902BF"/>
    <w:rsid w:val="0029356D"/>
    <w:rsid w:val="0029403B"/>
    <w:rsid w:val="002979F0"/>
    <w:rsid w:val="00297D2B"/>
    <w:rsid w:val="002A2363"/>
    <w:rsid w:val="002A2E74"/>
    <w:rsid w:val="002A4DB1"/>
    <w:rsid w:val="002B0ED8"/>
    <w:rsid w:val="002B3E85"/>
    <w:rsid w:val="002C7CC9"/>
    <w:rsid w:val="002D0A5F"/>
    <w:rsid w:val="002D4E3C"/>
    <w:rsid w:val="003022D1"/>
    <w:rsid w:val="0030352D"/>
    <w:rsid w:val="00307E1C"/>
    <w:rsid w:val="00316576"/>
    <w:rsid w:val="00330F72"/>
    <w:rsid w:val="003363B8"/>
    <w:rsid w:val="003374E9"/>
    <w:rsid w:val="0035105A"/>
    <w:rsid w:val="003660AF"/>
    <w:rsid w:val="00367D10"/>
    <w:rsid w:val="003A021E"/>
    <w:rsid w:val="003A0917"/>
    <w:rsid w:val="003B6734"/>
    <w:rsid w:val="003C166D"/>
    <w:rsid w:val="003D7211"/>
    <w:rsid w:val="003E03F3"/>
    <w:rsid w:val="003E62F6"/>
    <w:rsid w:val="003F24BA"/>
    <w:rsid w:val="004021C6"/>
    <w:rsid w:val="00427799"/>
    <w:rsid w:val="004317F7"/>
    <w:rsid w:val="00433524"/>
    <w:rsid w:val="00436691"/>
    <w:rsid w:val="00445283"/>
    <w:rsid w:val="004534C8"/>
    <w:rsid w:val="0045407B"/>
    <w:rsid w:val="00455A86"/>
    <w:rsid w:val="00463291"/>
    <w:rsid w:val="00465032"/>
    <w:rsid w:val="00470309"/>
    <w:rsid w:val="0049036F"/>
    <w:rsid w:val="004908B6"/>
    <w:rsid w:val="0049772B"/>
    <w:rsid w:val="004B1F3D"/>
    <w:rsid w:val="004B7947"/>
    <w:rsid w:val="004C286D"/>
    <w:rsid w:val="004D6E14"/>
    <w:rsid w:val="004D7FA9"/>
    <w:rsid w:val="004E63AE"/>
    <w:rsid w:val="004E69E5"/>
    <w:rsid w:val="004F1475"/>
    <w:rsid w:val="004F2ED7"/>
    <w:rsid w:val="004F5DCC"/>
    <w:rsid w:val="005019C9"/>
    <w:rsid w:val="00512E37"/>
    <w:rsid w:val="005170C5"/>
    <w:rsid w:val="00526AE2"/>
    <w:rsid w:val="00530244"/>
    <w:rsid w:val="00531122"/>
    <w:rsid w:val="00534E61"/>
    <w:rsid w:val="00544E37"/>
    <w:rsid w:val="00544F3E"/>
    <w:rsid w:val="00551B47"/>
    <w:rsid w:val="00555487"/>
    <w:rsid w:val="00566AD2"/>
    <w:rsid w:val="00567780"/>
    <w:rsid w:val="00573709"/>
    <w:rsid w:val="00591112"/>
    <w:rsid w:val="00591854"/>
    <w:rsid w:val="00591B22"/>
    <w:rsid w:val="00591FDD"/>
    <w:rsid w:val="005972F0"/>
    <w:rsid w:val="00597A86"/>
    <w:rsid w:val="005A2278"/>
    <w:rsid w:val="005A28A0"/>
    <w:rsid w:val="005A5101"/>
    <w:rsid w:val="005B11B1"/>
    <w:rsid w:val="005F46B3"/>
    <w:rsid w:val="006033ED"/>
    <w:rsid w:val="00606140"/>
    <w:rsid w:val="00627383"/>
    <w:rsid w:val="00630992"/>
    <w:rsid w:val="0064556C"/>
    <w:rsid w:val="00646201"/>
    <w:rsid w:val="0066666D"/>
    <w:rsid w:val="006738A8"/>
    <w:rsid w:val="006778C4"/>
    <w:rsid w:val="00680D1D"/>
    <w:rsid w:val="00691D14"/>
    <w:rsid w:val="00692007"/>
    <w:rsid w:val="006961DF"/>
    <w:rsid w:val="006A2EA0"/>
    <w:rsid w:val="006B6EAC"/>
    <w:rsid w:val="006C090E"/>
    <w:rsid w:val="006C108D"/>
    <w:rsid w:val="006C529E"/>
    <w:rsid w:val="006D3050"/>
    <w:rsid w:val="006D5381"/>
    <w:rsid w:val="006E0CA1"/>
    <w:rsid w:val="006E1CD6"/>
    <w:rsid w:val="006F0F80"/>
    <w:rsid w:val="00703E7D"/>
    <w:rsid w:val="00707EBD"/>
    <w:rsid w:val="0071017A"/>
    <w:rsid w:val="00711EDB"/>
    <w:rsid w:val="00725351"/>
    <w:rsid w:val="007317AA"/>
    <w:rsid w:val="0073352D"/>
    <w:rsid w:val="007400EB"/>
    <w:rsid w:val="00750C0C"/>
    <w:rsid w:val="0075430B"/>
    <w:rsid w:val="00762D5D"/>
    <w:rsid w:val="00764CB1"/>
    <w:rsid w:val="00765271"/>
    <w:rsid w:val="00785815"/>
    <w:rsid w:val="00792583"/>
    <w:rsid w:val="00794F42"/>
    <w:rsid w:val="007A13D2"/>
    <w:rsid w:val="007B1AA7"/>
    <w:rsid w:val="007B3A20"/>
    <w:rsid w:val="007C4C2D"/>
    <w:rsid w:val="007D579B"/>
    <w:rsid w:val="007F331A"/>
    <w:rsid w:val="007F3D24"/>
    <w:rsid w:val="00822F79"/>
    <w:rsid w:val="00826F88"/>
    <w:rsid w:val="008317E7"/>
    <w:rsid w:val="00855E9E"/>
    <w:rsid w:val="008608E7"/>
    <w:rsid w:val="00860E76"/>
    <w:rsid w:val="00867172"/>
    <w:rsid w:val="00873DBF"/>
    <w:rsid w:val="00886978"/>
    <w:rsid w:val="008A1F97"/>
    <w:rsid w:val="008B0D67"/>
    <w:rsid w:val="008B1C2E"/>
    <w:rsid w:val="008C69F9"/>
    <w:rsid w:val="008D08DA"/>
    <w:rsid w:val="008D1F77"/>
    <w:rsid w:val="008D5D1B"/>
    <w:rsid w:val="008D623C"/>
    <w:rsid w:val="008F593F"/>
    <w:rsid w:val="00913B86"/>
    <w:rsid w:val="00923A21"/>
    <w:rsid w:val="009263FC"/>
    <w:rsid w:val="00933435"/>
    <w:rsid w:val="00937C0B"/>
    <w:rsid w:val="00946087"/>
    <w:rsid w:val="009535AD"/>
    <w:rsid w:val="009547E0"/>
    <w:rsid w:val="00963B11"/>
    <w:rsid w:val="0098487A"/>
    <w:rsid w:val="009A4443"/>
    <w:rsid w:val="009A7756"/>
    <w:rsid w:val="009B1DD3"/>
    <w:rsid w:val="009B3856"/>
    <w:rsid w:val="009B595C"/>
    <w:rsid w:val="009B67C5"/>
    <w:rsid w:val="009B6F7F"/>
    <w:rsid w:val="009B7A1E"/>
    <w:rsid w:val="009C70ED"/>
    <w:rsid w:val="009D1762"/>
    <w:rsid w:val="009D6839"/>
    <w:rsid w:val="009E57C0"/>
    <w:rsid w:val="009E728F"/>
    <w:rsid w:val="009F093A"/>
    <w:rsid w:val="009F3035"/>
    <w:rsid w:val="009F7204"/>
    <w:rsid w:val="00A0248F"/>
    <w:rsid w:val="00A0443E"/>
    <w:rsid w:val="00A057AA"/>
    <w:rsid w:val="00A07097"/>
    <w:rsid w:val="00A14ED4"/>
    <w:rsid w:val="00A15F47"/>
    <w:rsid w:val="00A213A5"/>
    <w:rsid w:val="00A32E26"/>
    <w:rsid w:val="00A43E07"/>
    <w:rsid w:val="00A43E3C"/>
    <w:rsid w:val="00A47388"/>
    <w:rsid w:val="00A518FE"/>
    <w:rsid w:val="00A64403"/>
    <w:rsid w:val="00A67594"/>
    <w:rsid w:val="00A73DE6"/>
    <w:rsid w:val="00A8572A"/>
    <w:rsid w:val="00A94CD9"/>
    <w:rsid w:val="00AA2A20"/>
    <w:rsid w:val="00AB686A"/>
    <w:rsid w:val="00AC472E"/>
    <w:rsid w:val="00AE4E75"/>
    <w:rsid w:val="00AF4B0D"/>
    <w:rsid w:val="00B05A71"/>
    <w:rsid w:val="00B174E3"/>
    <w:rsid w:val="00B268A9"/>
    <w:rsid w:val="00B307EF"/>
    <w:rsid w:val="00B338E0"/>
    <w:rsid w:val="00B374E8"/>
    <w:rsid w:val="00B44187"/>
    <w:rsid w:val="00B6123F"/>
    <w:rsid w:val="00B61819"/>
    <w:rsid w:val="00B62C35"/>
    <w:rsid w:val="00B70447"/>
    <w:rsid w:val="00B72029"/>
    <w:rsid w:val="00B81A6B"/>
    <w:rsid w:val="00BC1DC2"/>
    <w:rsid w:val="00BC28C0"/>
    <w:rsid w:val="00BD28A0"/>
    <w:rsid w:val="00BD4213"/>
    <w:rsid w:val="00BD4756"/>
    <w:rsid w:val="00BD4A8A"/>
    <w:rsid w:val="00BD6042"/>
    <w:rsid w:val="00BE2239"/>
    <w:rsid w:val="00BE6915"/>
    <w:rsid w:val="00BF29F9"/>
    <w:rsid w:val="00BF4810"/>
    <w:rsid w:val="00BF7492"/>
    <w:rsid w:val="00C01030"/>
    <w:rsid w:val="00C0717B"/>
    <w:rsid w:val="00C239FC"/>
    <w:rsid w:val="00C23BFC"/>
    <w:rsid w:val="00C25813"/>
    <w:rsid w:val="00C30CE4"/>
    <w:rsid w:val="00C344D5"/>
    <w:rsid w:val="00C50252"/>
    <w:rsid w:val="00C53B78"/>
    <w:rsid w:val="00C616F5"/>
    <w:rsid w:val="00C61A24"/>
    <w:rsid w:val="00C66050"/>
    <w:rsid w:val="00C704C5"/>
    <w:rsid w:val="00C708A0"/>
    <w:rsid w:val="00C80692"/>
    <w:rsid w:val="00C81E80"/>
    <w:rsid w:val="00C934C4"/>
    <w:rsid w:val="00CB7326"/>
    <w:rsid w:val="00CD171A"/>
    <w:rsid w:val="00CD51EF"/>
    <w:rsid w:val="00CE0FE3"/>
    <w:rsid w:val="00CE25C0"/>
    <w:rsid w:val="00CE45BA"/>
    <w:rsid w:val="00CF23B1"/>
    <w:rsid w:val="00CF3083"/>
    <w:rsid w:val="00CF6889"/>
    <w:rsid w:val="00D00972"/>
    <w:rsid w:val="00D058CD"/>
    <w:rsid w:val="00D06600"/>
    <w:rsid w:val="00D17963"/>
    <w:rsid w:val="00D225CF"/>
    <w:rsid w:val="00D23830"/>
    <w:rsid w:val="00D23A4E"/>
    <w:rsid w:val="00D260B9"/>
    <w:rsid w:val="00D30184"/>
    <w:rsid w:val="00D309EF"/>
    <w:rsid w:val="00D3207F"/>
    <w:rsid w:val="00D355F4"/>
    <w:rsid w:val="00D46C69"/>
    <w:rsid w:val="00D54DF0"/>
    <w:rsid w:val="00D776C3"/>
    <w:rsid w:val="00D83608"/>
    <w:rsid w:val="00D84626"/>
    <w:rsid w:val="00D86FAF"/>
    <w:rsid w:val="00D92C6E"/>
    <w:rsid w:val="00DA67E7"/>
    <w:rsid w:val="00DB03C5"/>
    <w:rsid w:val="00DB5E61"/>
    <w:rsid w:val="00DB600C"/>
    <w:rsid w:val="00DB78CF"/>
    <w:rsid w:val="00DC0425"/>
    <w:rsid w:val="00DD51DA"/>
    <w:rsid w:val="00DE24D1"/>
    <w:rsid w:val="00DF70D8"/>
    <w:rsid w:val="00E04ED4"/>
    <w:rsid w:val="00E05EF3"/>
    <w:rsid w:val="00E06AC0"/>
    <w:rsid w:val="00E105D4"/>
    <w:rsid w:val="00E112F4"/>
    <w:rsid w:val="00E134CA"/>
    <w:rsid w:val="00E2010E"/>
    <w:rsid w:val="00E262E0"/>
    <w:rsid w:val="00E26D1B"/>
    <w:rsid w:val="00E50584"/>
    <w:rsid w:val="00E550AB"/>
    <w:rsid w:val="00E55181"/>
    <w:rsid w:val="00E55AB9"/>
    <w:rsid w:val="00E57ED4"/>
    <w:rsid w:val="00E64F21"/>
    <w:rsid w:val="00E65868"/>
    <w:rsid w:val="00E65EF6"/>
    <w:rsid w:val="00E7131D"/>
    <w:rsid w:val="00E72746"/>
    <w:rsid w:val="00E73B37"/>
    <w:rsid w:val="00E87241"/>
    <w:rsid w:val="00E93B31"/>
    <w:rsid w:val="00EB09C2"/>
    <w:rsid w:val="00EB1BDB"/>
    <w:rsid w:val="00EB449A"/>
    <w:rsid w:val="00EC3933"/>
    <w:rsid w:val="00ED0D92"/>
    <w:rsid w:val="00EE5268"/>
    <w:rsid w:val="00EF3DD1"/>
    <w:rsid w:val="00F057B3"/>
    <w:rsid w:val="00F0722D"/>
    <w:rsid w:val="00F26119"/>
    <w:rsid w:val="00F358ED"/>
    <w:rsid w:val="00F37B20"/>
    <w:rsid w:val="00F523AE"/>
    <w:rsid w:val="00F61628"/>
    <w:rsid w:val="00F66924"/>
    <w:rsid w:val="00F711D4"/>
    <w:rsid w:val="00F72678"/>
    <w:rsid w:val="00F7382C"/>
    <w:rsid w:val="00F76C60"/>
    <w:rsid w:val="00F803E5"/>
    <w:rsid w:val="00F86F04"/>
    <w:rsid w:val="00F9160D"/>
    <w:rsid w:val="00FA10D4"/>
    <w:rsid w:val="00FA1168"/>
    <w:rsid w:val="00FA18D7"/>
    <w:rsid w:val="00FA3FB1"/>
    <w:rsid w:val="00FB660F"/>
    <w:rsid w:val="00FC62DA"/>
    <w:rsid w:val="00FD421C"/>
    <w:rsid w:val="00FE30C2"/>
    <w:rsid w:val="00FF0C0E"/>
    <w:rsid w:val="00FF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0B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B1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727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7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4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Fourth Grade Rubrics – ISD 192</vt:lpstr>
    </vt:vector>
  </TitlesOfParts>
  <Company>Hulings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Fourth Grade Rubrics – ISD 192</dc:title>
  <dc:subject/>
  <dc:creator>HP Authorized Customer</dc:creator>
  <cp:keywords/>
  <dc:description/>
  <cp:lastModifiedBy>bmelville</cp:lastModifiedBy>
  <cp:revision>2</cp:revision>
  <dcterms:created xsi:type="dcterms:W3CDTF">2009-06-05T15:56:00Z</dcterms:created>
  <dcterms:modified xsi:type="dcterms:W3CDTF">2009-06-05T15:56:00Z</dcterms:modified>
</cp:coreProperties>
</file>